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8DCF" w14:textId="196DB734" w:rsidR="006A0D18" w:rsidRDefault="000968D6" w:rsidP="004E1B7D">
      <w:pPr>
        <w:pStyle w:val="NoSpacing"/>
        <w:ind w:left="-63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8" behindDoc="0" locked="0" layoutInCell="1" allowOverlap="1" wp14:anchorId="21D48339" wp14:editId="0FCF6347">
            <wp:simplePos x="0" y="0"/>
            <wp:positionH relativeFrom="column">
              <wp:posOffset>4997450</wp:posOffset>
            </wp:positionH>
            <wp:positionV relativeFrom="page">
              <wp:posOffset>995680</wp:posOffset>
            </wp:positionV>
            <wp:extent cx="1555750" cy="1555750"/>
            <wp:effectExtent l="0" t="0" r="6350" b="6350"/>
            <wp:wrapNone/>
            <wp:docPr id="1654411338" name="Picture 1" descr="A close up of a b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411338" name="Picture 1" descr="A close up of a bu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D2">
        <w:rPr>
          <w:noProof/>
          <w:sz w:val="24"/>
          <w:szCs w:val="24"/>
        </w:rPr>
        <w:drawing>
          <wp:anchor distT="0" distB="0" distL="114300" distR="114300" simplePos="0" relativeHeight="251663362" behindDoc="1" locked="0" layoutInCell="1" allowOverlap="1" wp14:anchorId="5CA58E22" wp14:editId="3B99C888">
            <wp:simplePos x="0" y="0"/>
            <wp:positionH relativeFrom="column">
              <wp:posOffset>-184150</wp:posOffset>
            </wp:positionH>
            <wp:positionV relativeFrom="page">
              <wp:posOffset>754380</wp:posOffset>
            </wp:positionV>
            <wp:extent cx="1339850" cy="1728031"/>
            <wp:effectExtent l="0" t="0" r="0" b="5715"/>
            <wp:wrapNone/>
            <wp:docPr id="1662708767" name="Picture 1" descr="A logo with a sailboat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708767" name="Picture 1" descr="A logo with a sailboat an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72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F35">
        <w:rPr>
          <w:noProof/>
        </w:rPr>
        <w:drawing>
          <wp:anchor distT="0" distB="0" distL="114300" distR="114300" simplePos="0" relativeHeight="251658242" behindDoc="1" locked="0" layoutInCell="1" allowOverlap="1" wp14:anchorId="5002F3B9" wp14:editId="6410D54F">
            <wp:simplePos x="0" y="0"/>
            <wp:positionH relativeFrom="column">
              <wp:posOffset>9844405</wp:posOffset>
            </wp:positionH>
            <wp:positionV relativeFrom="paragraph">
              <wp:posOffset>62865</wp:posOffset>
            </wp:positionV>
            <wp:extent cx="1471295" cy="1471295"/>
            <wp:effectExtent l="0" t="0" r="0" b="0"/>
            <wp:wrapNone/>
            <wp:docPr id="1803792192" name="Picture 1" descr="A close up of a b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792192" name="Picture 1" descr="A close up of a bu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45B" w:rsidRPr="008A745B">
        <w:rPr>
          <w:sz w:val="24"/>
          <w:szCs w:val="24"/>
        </w:rPr>
        <w:t>Mississippi Valley Lightning District Regatta</w:t>
      </w:r>
      <w:r w:rsidR="004854C8">
        <w:rPr>
          <w:sz w:val="24"/>
          <w:szCs w:val="24"/>
        </w:rPr>
        <w:t xml:space="preserve"> And</w:t>
      </w:r>
    </w:p>
    <w:p w14:paraId="672760B2" w14:textId="517BE785" w:rsidR="006C3DB8" w:rsidRPr="008A745B" w:rsidRDefault="004854C8" w:rsidP="004E1B7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Decatur Year of the Locus</w:t>
      </w:r>
      <w:r w:rsidR="00573BEB">
        <w:rPr>
          <w:sz w:val="24"/>
          <w:szCs w:val="24"/>
        </w:rPr>
        <w:t>t</w:t>
      </w:r>
      <w:r w:rsidR="006A0D18">
        <w:rPr>
          <w:sz w:val="24"/>
          <w:szCs w:val="24"/>
        </w:rPr>
        <w:t xml:space="preserve"> Lightning</w:t>
      </w:r>
      <w:r>
        <w:rPr>
          <w:sz w:val="24"/>
          <w:szCs w:val="24"/>
        </w:rPr>
        <w:t xml:space="preserve"> Regatta</w:t>
      </w:r>
    </w:p>
    <w:p w14:paraId="0C2AAFC0" w14:textId="49E8F5E1" w:rsidR="008A745B" w:rsidRPr="008A745B" w:rsidRDefault="008A745B" w:rsidP="004E1B7D">
      <w:pPr>
        <w:pStyle w:val="NoSpacing"/>
        <w:jc w:val="center"/>
        <w:rPr>
          <w:sz w:val="24"/>
          <w:szCs w:val="24"/>
        </w:rPr>
      </w:pPr>
      <w:r w:rsidRPr="008A745B">
        <w:rPr>
          <w:sz w:val="24"/>
          <w:szCs w:val="24"/>
        </w:rPr>
        <w:t>June 1 &amp; 2, 2024</w:t>
      </w:r>
    </w:p>
    <w:p w14:paraId="570E65ED" w14:textId="285F2F99" w:rsidR="008A745B" w:rsidRDefault="008A745B" w:rsidP="004E1B7D">
      <w:pPr>
        <w:pStyle w:val="NoSpacing"/>
        <w:jc w:val="center"/>
        <w:rPr>
          <w:sz w:val="24"/>
          <w:szCs w:val="24"/>
        </w:rPr>
      </w:pPr>
      <w:r w:rsidRPr="008A745B">
        <w:rPr>
          <w:sz w:val="24"/>
          <w:szCs w:val="24"/>
        </w:rPr>
        <w:t>Lightning Fleet 74 at Commodore Decatur Yacht Club</w:t>
      </w:r>
    </w:p>
    <w:p w14:paraId="4B9E6C14" w14:textId="0EA151D9" w:rsidR="008A745B" w:rsidRDefault="00A92CD4" w:rsidP="00A92CD4">
      <w:pPr>
        <w:pStyle w:val="NoSpacing"/>
        <w:tabs>
          <w:tab w:val="left" w:pos="790"/>
          <w:tab w:val="center" w:pos="48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45B">
        <w:rPr>
          <w:sz w:val="24"/>
          <w:szCs w:val="24"/>
        </w:rPr>
        <w:t>Lake Decatur, Decatur, IL</w:t>
      </w:r>
    </w:p>
    <w:p w14:paraId="0EFCB216" w14:textId="1366EAFA" w:rsidR="008A745B" w:rsidRDefault="008A745B" w:rsidP="004E1B7D">
      <w:pPr>
        <w:pStyle w:val="NoSpacing"/>
        <w:jc w:val="center"/>
        <w:rPr>
          <w:sz w:val="24"/>
          <w:szCs w:val="24"/>
        </w:rPr>
      </w:pPr>
    </w:p>
    <w:p w14:paraId="7A5405F0" w14:textId="6FB9ADC1" w:rsidR="008A745B" w:rsidRPr="008A745B" w:rsidRDefault="008A745B" w:rsidP="004E1B7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A745B">
        <w:rPr>
          <w:b/>
          <w:bCs/>
          <w:i/>
          <w:iCs/>
          <w:sz w:val="24"/>
          <w:szCs w:val="24"/>
        </w:rPr>
        <w:t>This event is open to all Lightning Class Sailboats</w:t>
      </w:r>
    </w:p>
    <w:p w14:paraId="16C48F6E" w14:textId="3ADF4FC2" w:rsidR="008A745B" w:rsidRDefault="008A745B" w:rsidP="004E1B7D">
      <w:pPr>
        <w:pStyle w:val="NoSpacing"/>
        <w:jc w:val="center"/>
        <w:rPr>
          <w:sz w:val="24"/>
          <w:szCs w:val="24"/>
        </w:rPr>
      </w:pPr>
    </w:p>
    <w:p w14:paraId="782039CA" w14:textId="76D05451" w:rsidR="008A745B" w:rsidRDefault="008A745B" w:rsidP="004E1B7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NOTICE OF RACE</w:t>
      </w:r>
    </w:p>
    <w:p w14:paraId="744C1339" w14:textId="77777777" w:rsidR="008A745B" w:rsidRDefault="008A745B" w:rsidP="008A745B">
      <w:pPr>
        <w:pStyle w:val="NoSpacing"/>
        <w:rPr>
          <w:sz w:val="24"/>
          <w:szCs w:val="24"/>
        </w:rPr>
      </w:pPr>
    </w:p>
    <w:p w14:paraId="225943C2" w14:textId="6ED21020" w:rsidR="008A745B" w:rsidRDefault="008A745B" w:rsidP="008A745B">
      <w:pPr>
        <w:pStyle w:val="NoSpacing"/>
      </w:pPr>
      <w:r>
        <w:t>RULES</w:t>
      </w:r>
    </w:p>
    <w:p w14:paraId="4C717BAF" w14:textId="4C59CB03" w:rsidR="008A745B" w:rsidRDefault="008A745B" w:rsidP="008A745B">
      <w:pPr>
        <w:pStyle w:val="NoSpacing"/>
      </w:pPr>
      <w:r>
        <w:t xml:space="preserve">The regatta will </w:t>
      </w:r>
      <w:proofErr w:type="gramStart"/>
      <w:r>
        <w:t>be governed</w:t>
      </w:r>
      <w:proofErr w:type="gramEnd"/>
      <w:r>
        <w:t xml:space="preserve"> by the rules as defined in the </w:t>
      </w:r>
      <w:r w:rsidRPr="004854C8">
        <w:rPr>
          <w:i/>
          <w:iCs/>
        </w:rPr>
        <w:t>Racing Rules of Sailing</w:t>
      </w:r>
      <w:r w:rsidR="004854C8">
        <w:t xml:space="preserve">. </w:t>
      </w:r>
      <w:r>
        <w:t xml:space="preserve">The 2023 Mississippi Valley Lightning Districts is an ILCA sanctioned event with measurement certificate and boat inspection for sail royalty tags and safety equipment will </w:t>
      </w:r>
      <w:proofErr w:type="gramStart"/>
      <w:r>
        <w:t>be conducted</w:t>
      </w:r>
      <w:proofErr w:type="gramEnd"/>
      <w:r>
        <w:t>. The MVLD Regatta Sailing Instructions will apply.</w:t>
      </w:r>
      <w:r w:rsidR="004854C8">
        <w:t xml:space="preserve"> Skipper and crew for boats registered for the MVLD championship must be current members of the International Lightning Class Association. Lightings competing that are not part of the MVLD </w:t>
      </w:r>
      <w:proofErr w:type="gramStart"/>
      <w:r w:rsidR="004854C8">
        <w:t>are not required</w:t>
      </w:r>
      <w:proofErr w:type="gramEnd"/>
      <w:r w:rsidR="004854C8">
        <w:t xml:space="preserve"> to be current members of the Class Association. </w:t>
      </w:r>
    </w:p>
    <w:p w14:paraId="18D25BD3" w14:textId="77777777" w:rsidR="008A745B" w:rsidRDefault="008A745B" w:rsidP="008A745B">
      <w:pPr>
        <w:pStyle w:val="NoSpacing"/>
      </w:pPr>
    </w:p>
    <w:p w14:paraId="6C425199" w14:textId="77777777" w:rsidR="008A745B" w:rsidRDefault="008A745B" w:rsidP="008A745B">
      <w:pPr>
        <w:pStyle w:val="NoSpacing"/>
      </w:pPr>
      <w:r>
        <w:t>ADVERTISING</w:t>
      </w:r>
    </w:p>
    <w:p w14:paraId="3E1A5BE0" w14:textId="647931D9" w:rsidR="008A745B" w:rsidRDefault="008A745B" w:rsidP="008A745B">
      <w:pPr>
        <w:pStyle w:val="NoSpacing"/>
      </w:pPr>
      <w:r>
        <w:t>The International Lightning Class Association adopts Category C in accordance with RRS Appendix 1,</w:t>
      </w:r>
      <w:r w:rsidR="004854C8">
        <w:t xml:space="preserve"> </w:t>
      </w:r>
      <w:r>
        <w:t xml:space="preserve">Regulation 20, with the restriction that advertising </w:t>
      </w:r>
      <w:proofErr w:type="gramStart"/>
      <w:r>
        <w:t>is permitted</w:t>
      </w:r>
      <w:proofErr w:type="gramEnd"/>
      <w:r>
        <w:t xml:space="preserve"> on hulls only.</w:t>
      </w:r>
    </w:p>
    <w:p w14:paraId="25F9FB65" w14:textId="77777777" w:rsidR="008A745B" w:rsidRDefault="008A745B" w:rsidP="008A745B">
      <w:pPr>
        <w:pStyle w:val="NoSpacing"/>
      </w:pPr>
    </w:p>
    <w:p w14:paraId="63D683B6" w14:textId="77777777" w:rsidR="008A745B" w:rsidRDefault="008A745B" w:rsidP="008A745B">
      <w:pPr>
        <w:pStyle w:val="NoSpacing"/>
      </w:pPr>
      <w:r>
        <w:t xml:space="preserve">ELIGIBILITY AND ENTRY </w:t>
      </w:r>
    </w:p>
    <w:p w14:paraId="4979B34A" w14:textId="77777777" w:rsidR="008A745B" w:rsidRDefault="008A745B" w:rsidP="008A745B">
      <w:pPr>
        <w:pStyle w:val="NoSpacing"/>
      </w:pPr>
      <w:proofErr w:type="gramStart"/>
      <w:r>
        <w:t>Eligibility is defined by the International Lightning Class</w:t>
      </w:r>
      <w:proofErr w:type="gramEnd"/>
      <w:r>
        <w:t xml:space="preserve"> </w:t>
      </w:r>
    </w:p>
    <w:p w14:paraId="360E40E9" w14:textId="2950D7BA" w:rsidR="008A745B" w:rsidRDefault="008A745B" w:rsidP="008A745B">
      <w:pPr>
        <w:pStyle w:val="NoSpacing"/>
      </w:pPr>
      <w:r>
        <w:t>Eligible boats may enter by completing an entry form.</w:t>
      </w:r>
    </w:p>
    <w:p w14:paraId="73047816" w14:textId="16F9EB2B" w:rsidR="00BB1021" w:rsidRDefault="008A745B" w:rsidP="008A745B">
      <w:pPr>
        <w:pStyle w:val="NoSpacing"/>
      </w:pPr>
      <w:r>
        <w:t>Information is available at</w:t>
      </w:r>
      <w:r w:rsidR="00BB1021">
        <w:t xml:space="preserve"> Commodore Decatur Yacht Club</w:t>
      </w:r>
      <w:r w:rsidR="001F15DC">
        <w:t xml:space="preserve">: </w:t>
      </w:r>
      <w:r>
        <w:t xml:space="preserve"> </w:t>
      </w:r>
    </w:p>
    <w:p w14:paraId="3BBF8654" w14:textId="0BF868F0" w:rsidR="008A745B" w:rsidRDefault="00BB1021" w:rsidP="008A745B">
      <w:pPr>
        <w:pStyle w:val="NoSpacing"/>
      </w:pPr>
      <w:hyperlink r:id="rId7" w:history="1">
        <w:r w:rsidRPr="00D12D82">
          <w:rPr>
            <w:rStyle w:val="Hyperlink"/>
          </w:rPr>
          <w:t>https://commodoredecaturyachtclub.wildapricot.org/event-5694984</w:t>
        </w:r>
      </w:hyperlink>
    </w:p>
    <w:p w14:paraId="646A0A2B" w14:textId="77777777" w:rsidR="008A745B" w:rsidRDefault="008A745B" w:rsidP="008A745B">
      <w:pPr>
        <w:pStyle w:val="NoSpacing"/>
      </w:pPr>
    </w:p>
    <w:p w14:paraId="0127B71A" w14:textId="77777777" w:rsidR="008A745B" w:rsidRDefault="008A745B" w:rsidP="008A745B">
      <w:pPr>
        <w:pStyle w:val="NoSpacing"/>
      </w:pPr>
      <w:r>
        <w:t>SCHEDULE</w:t>
      </w:r>
    </w:p>
    <w:p w14:paraId="57F5B5D5" w14:textId="77777777" w:rsidR="00FC2DA7" w:rsidRDefault="00FC2DA7" w:rsidP="008A745B">
      <w:pPr>
        <w:pStyle w:val="NoSpacing"/>
      </w:pPr>
    </w:p>
    <w:p w14:paraId="24FFB788" w14:textId="6EBA541C" w:rsidR="00FC2DA7" w:rsidRDefault="00FC2DA7" w:rsidP="0006698E">
      <w:pPr>
        <w:pStyle w:val="NoSpacing"/>
        <w:tabs>
          <w:tab w:val="left" w:pos="2610"/>
          <w:tab w:val="right" w:pos="7920"/>
        </w:tabs>
      </w:pPr>
      <w:r>
        <w:t xml:space="preserve">Friday </w:t>
      </w:r>
      <w:r w:rsidR="009A6B6E">
        <w:t>3/31/2024</w:t>
      </w:r>
      <w:r w:rsidR="008F5701">
        <w:tab/>
      </w:r>
      <w:r w:rsidR="0006698E">
        <w:t>5:00 – 7:00</w:t>
      </w:r>
      <w:r w:rsidR="0006698E">
        <w:tab/>
      </w:r>
      <w:r>
        <w:t>Welcome Party at the CDYC</w:t>
      </w:r>
      <w:r w:rsidR="008A7A9F">
        <w:t xml:space="preserve"> </w:t>
      </w:r>
    </w:p>
    <w:p w14:paraId="2A94100F" w14:textId="41E225C3" w:rsidR="00D85516" w:rsidRDefault="008A745B" w:rsidP="0006698E">
      <w:pPr>
        <w:pStyle w:val="NoSpacing"/>
        <w:tabs>
          <w:tab w:val="left" w:pos="2610"/>
          <w:tab w:val="right" w:pos="7920"/>
        </w:tabs>
      </w:pPr>
      <w:r>
        <w:t>Saturday</w:t>
      </w:r>
      <w:r w:rsidR="009A6B6E">
        <w:t xml:space="preserve"> </w:t>
      </w:r>
      <w:r w:rsidR="00433F9F">
        <w:t>2/1/2024</w:t>
      </w:r>
      <w:r w:rsidR="00433F9F">
        <w:tab/>
      </w:r>
      <w:r w:rsidR="0006698E">
        <w:t>8:00 – 9:15</w:t>
      </w:r>
      <w:r w:rsidR="0006698E">
        <w:tab/>
      </w:r>
      <w:r w:rsidR="00D85516">
        <w:t>Coffee and Continental Breakfast</w:t>
      </w:r>
    </w:p>
    <w:p w14:paraId="623452BD" w14:textId="59DE7F61" w:rsidR="008A745B" w:rsidRDefault="00D85516" w:rsidP="0006698E">
      <w:pPr>
        <w:pStyle w:val="NoSpacing"/>
        <w:tabs>
          <w:tab w:val="left" w:pos="2610"/>
          <w:tab w:val="right" w:pos="7920"/>
        </w:tabs>
      </w:pPr>
      <w:r>
        <w:tab/>
      </w:r>
      <w:r w:rsidR="0006698E">
        <w:tab/>
      </w:r>
      <w:r w:rsidR="00433F9F">
        <w:t xml:space="preserve">Registration </w:t>
      </w:r>
    </w:p>
    <w:p w14:paraId="4E7A3E15" w14:textId="77777777" w:rsidR="00B0524F" w:rsidRDefault="00B0524F" w:rsidP="0006698E">
      <w:pPr>
        <w:pStyle w:val="NoSpacing"/>
        <w:tabs>
          <w:tab w:val="left" w:pos="2610"/>
          <w:tab w:val="right" w:pos="7920"/>
        </w:tabs>
      </w:pPr>
      <w:r>
        <w:tab/>
      </w:r>
      <w:r>
        <w:tab/>
      </w:r>
      <w:r w:rsidR="008A745B">
        <w:t>Competitors’ meeting</w:t>
      </w:r>
    </w:p>
    <w:p w14:paraId="3D5D7375" w14:textId="69E406EB" w:rsidR="008A745B" w:rsidRPr="00B15E8E" w:rsidRDefault="00B0524F" w:rsidP="0006698E">
      <w:pPr>
        <w:pStyle w:val="NoSpacing"/>
        <w:tabs>
          <w:tab w:val="left" w:pos="2610"/>
          <w:tab w:val="right" w:pos="7920"/>
        </w:tabs>
        <w:rPr>
          <w:i/>
          <w:iCs/>
        </w:rPr>
      </w:pPr>
      <w:r>
        <w:tab/>
      </w:r>
      <w:r>
        <w:tab/>
      </w:r>
      <w:r w:rsidR="00CE3EA2" w:rsidRPr="00B15E8E">
        <w:rPr>
          <w:i/>
          <w:iCs/>
        </w:rPr>
        <w:t xml:space="preserve">in the </w:t>
      </w:r>
      <w:r w:rsidR="005829A5" w:rsidRPr="00B15E8E">
        <w:rPr>
          <w:i/>
          <w:iCs/>
        </w:rPr>
        <w:t>CDYC Pavilion</w:t>
      </w:r>
    </w:p>
    <w:p w14:paraId="14C73699" w14:textId="71174514" w:rsidR="00B0524F" w:rsidRDefault="00877B78" w:rsidP="0006698E">
      <w:pPr>
        <w:pStyle w:val="NoSpacing"/>
        <w:tabs>
          <w:tab w:val="left" w:pos="2610"/>
          <w:tab w:val="right" w:pos="7920"/>
        </w:tabs>
      </w:pPr>
      <w:r>
        <w:tab/>
        <w:t>10:30</w:t>
      </w:r>
      <w:r>
        <w:tab/>
      </w:r>
      <w:r w:rsidR="0027509F">
        <w:t>Worning Signal Race 1</w:t>
      </w:r>
    </w:p>
    <w:p w14:paraId="75DB51E8" w14:textId="77777777" w:rsidR="00996BA5" w:rsidRDefault="00996BA5" w:rsidP="0006698E">
      <w:pPr>
        <w:pStyle w:val="NoSpacing"/>
        <w:tabs>
          <w:tab w:val="left" w:pos="2610"/>
          <w:tab w:val="right" w:pos="7920"/>
        </w:tabs>
      </w:pPr>
    </w:p>
    <w:p w14:paraId="73D0C7F7" w14:textId="6A8B206A" w:rsidR="00996BA5" w:rsidRDefault="00996BA5" w:rsidP="0066777B">
      <w:pPr>
        <w:pStyle w:val="NoSpacing"/>
        <w:tabs>
          <w:tab w:val="left" w:pos="2610"/>
          <w:tab w:val="right" w:pos="7920"/>
        </w:tabs>
        <w:ind w:left="2610"/>
      </w:pPr>
      <w:r>
        <w:tab/>
        <w:t xml:space="preserve">Remainder of the day’s races and start times to be determined by </w:t>
      </w:r>
      <w:r w:rsidR="007750E8">
        <w:t>the PRO and conditions.</w:t>
      </w:r>
      <w:r w:rsidR="00C139FE" w:rsidRPr="00C139FE">
        <w:t xml:space="preserve"> </w:t>
      </w:r>
    </w:p>
    <w:p w14:paraId="064A5F48" w14:textId="77777777" w:rsidR="0066777B" w:rsidRDefault="0066777B" w:rsidP="0066777B">
      <w:pPr>
        <w:pStyle w:val="NoSpacing"/>
        <w:tabs>
          <w:tab w:val="left" w:pos="2610"/>
          <w:tab w:val="right" w:pos="7920"/>
        </w:tabs>
        <w:ind w:left="2610"/>
      </w:pPr>
    </w:p>
    <w:p w14:paraId="2B7AB93A" w14:textId="42ED4040" w:rsidR="0066777B" w:rsidRDefault="0066777B" w:rsidP="0066777B">
      <w:pPr>
        <w:pStyle w:val="NoSpacing"/>
        <w:tabs>
          <w:tab w:val="left" w:pos="2610"/>
          <w:tab w:val="right" w:pos="7920"/>
        </w:tabs>
        <w:ind w:left="2610"/>
      </w:pPr>
      <w:r>
        <w:t>6:00</w:t>
      </w:r>
      <w:r w:rsidR="006132C6">
        <w:t xml:space="preserve"> – 9:00</w:t>
      </w:r>
      <w:r w:rsidR="006132C6">
        <w:tab/>
        <w:t>Dinner at the Club</w:t>
      </w:r>
    </w:p>
    <w:p w14:paraId="7A7C4BD6" w14:textId="77777777" w:rsidR="00817922" w:rsidRDefault="00817922" w:rsidP="00817922">
      <w:pPr>
        <w:pStyle w:val="NoSpacing"/>
        <w:tabs>
          <w:tab w:val="left" w:pos="2700"/>
          <w:tab w:val="right" w:pos="7920"/>
        </w:tabs>
      </w:pPr>
    </w:p>
    <w:p w14:paraId="5C1EBA23" w14:textId="50381603" w:rsidR="00817922" w:rsidRDefault="00817922" w:rsidP="00CE4669">
      <w:pPr>
        <w:pStyle w:val="NoSpacing"/>
        <w:tabs>
          <w:tab w:val="left" w:pos="2610"/>
          <w:tab w:val="right" w:pos="7920"/>
        </w:tabs>
      </w:pPr>
      <w:r>
        <w:t>Sunday 2/2/2024</w:t>
      </w:r>
      <w:r>
        <w:tab/>
      </w:r>
      <w:r w:rsidR="00CE4669">
        <w:t>8:00 – 9:15</w:t>
      </w:r>
      <w:r w:rsidR="00CE4669">
        <w:tab/>
        <w:t>Coffee and Continental Breakfast</w:t>
      </w:r>
    </w:p>
    <w:p w14:paraId="3649A17F" w14:textId="760FB7A7" w:rsidR="00CE4669" w:rsidRDefault="00CE4669" w:rsidP="00CE4669">
      <w:pPr>
        <w:pStyle w:val="NoSpacing"/>
        <w:tabs>
          <w:tab w:val="left" w:pos="2610"/>
          <w:tab w:val="right" w:pos="7920"/>
        </w:tabs>
      </w:pPr>
      <w:r>
        <w:tab/>
      </w:r>
      <w:r w:rsidR="00125793">
        <w:t>10:00</w:t>
      </w:r>
      <w:r w:rsidR="00125793">
        <w:tab/>
        <w:t>Worning – first race of the day</w:t>
      </w:r>
    </w:p>
    <w:p w14:paraId="58327E9B" w14:textId="4953E3BA" w:rsidR="005F57E5" w:rsidRDefault="005F57E5" w:rsidP="00CE4669">
      <w:pPr>
        <w:pStyle w:val="NoSpacing"/>
        <w:tabs>
          <w:tab w:val="left" w:pos="2610"/>
          <w:tab w:val="right" w:pos="7920"/>
        </w:tabs>
      </w:pPr>
      <w:r>
        <w:tab/>
        <w:t>1:30</w:t>
      </w:r>
      <w:r>
        <w:tab/>
        <w:t>No races can start after this time</w:t>
      </w:r>
      <w:r w:rsidR="003908BF">
        <w:t>.</w:t>
      </w:r>
    </w:p>
    <w:p w14:paraId="0A025694" w14:textId="77777777" w:rsidR="0066777B" w:rsidRDefault="0066777B" w:rsidP="0066777B">
      <w:pPr>
        <w:pStyle w:val="NoSpacing"/>
        <w:tabs>
          <w:tab w:val="left" w:pos="2610"/>
          <w:tab w:val="right" w:pos="7920"/>
        </w:tabs>
        <w:ind w:firstLine="720"/>
      </w:pPr>
    </w:p>
    <w:p w14:paraId="22DBEB71" w14:textId="17E2F13F" w:rsidR="00B15E8E" w:rsidRDefault="005F57E5" w:rsidP="0006698E">
      <w:pPr>
        <w:pStyle w:val="NoSpacing"/>
        <w:tabs>
          <w:tab w:val="left" w:pos="2610"/>
          <w:tab w:val="right" w:pos="7920"/>
        </w:tabs>
      </w:pPr>
      <w:r>
        <w:tab/>
      </w:r>
    </w:p>
    <w:p w14:paraId="43258183" w14:textId="5611561A" w:rsidR="00B8528B" w:rsidRDefault="008A745B" w:rsidP="00240D36">
      <w:pPr>
        <w:pStyle w:val="NoSpacing"/>
      </w:pPr>
      <w:r>
        <w:lastRenderedPageBreak/>
        <w:t xml:space="preserve"> Six races </w:t>
      </w:r>
      <w:proofErr w:type="gramStart"/>
      <w:r>
        <w:t>are scheduled</w:t>
      </w:r>
      <w:proofErr w:type="gramEnd"/>
      <w:r>
        <w:t xml:space="preserve">: </w:t>
      </w:r>
    </w:p>
    <w:p w14:paraId="15260877" w14:textId="77777777" w:rsidR="0096118C" w:rsidRDefault="0096118C" w:rsidP="0006698E">
      <w:pPr>
        <w:pStyle w:val="NoSpacing"/>
        <w:tabs>
          <w:tab w:val="left" w:pos="2610"/>
          <w:tab w:val="right" w:pos="7920"/>
        </w:tabs>
        <w:ind w:firstLine="720"/>
      </w:pPr>
    </w:p>
    <w:p w14:paraId="782182B7" w14:textId="77777777" w:rsidR="00657961" w:rsidRDefault="00657961" w:rsidP="0006698E">
      <w:pPr>
        <w:pStyle w:val="NoSpacing"/>
        <w:tabs>
          <w:tab w:val="left" w:pos="2610"/>
          <w:tab w:val="right" w:pos="7920"/>
        </w:tabs>
        <w:ind w:firstLine="720"/>
      </w:pPr>
    </w:p>
    <w:p w14:paraId="02DA3F59" w14:textId="77777777" w:rsidR="00657961" w:rsidRDefault="008A745B" w:rsidP="00657961">
      <w:pPr>
        <w:pStyle w:val="NoSpacing"/>
      </w:pPr>
      <w:r>
        <w:t>SAILING INSTRUCTIONS</w:t>
      </w:r>
    </w:p>
    <w:p w14:paraId="6A221D45" w14:textId="09BCE34C" w:rsidR="008A745B" w:rsidRDefault="008A745B" w:rsidP="00E12946">
      <w:pPr>
        <w:pStyle w:val="NoSpacing"/>
      </w:pPr>
      <w:r>
        <w:t xml:space="preserve">Sailing Instructions will be available </w:t>
      </w:r>
      <w:r w:rsidRPr="00657961">
        <w:rPr>
          <w:highlight w:val="yellow"/>
        </w:rPr>
        <w:t>at registration</w:t>
      </w:r>
      <w:r>
        <w:t>.</w:t>
      </w:r>
    </w:p>
    <w:p w14:paraId="13CF5912" w14:textId="77777777" w:rsidR="00657961" w:rsidRDefault="00657961" w:rsidP="00657961">
      <w:pPr>
        <w:pStyle w:val="NoSpacing"/>
        <w:ind w:firstLine="720"/>
      </w:pPr>
    </w:p>
    <w:p w14:paraId="2FC82411" w14:textId="77777777" w:rsidR="00657961" w:rsidRDefault="00657961" w:rsidP="00657961">
      <w:pPr>
        <w:pStyle w:val="NoSpacing"/>
      </w:pPr>
      <w:r>
        <w:t>BERTHING</w:t>
      </w:r>
    </w:p>
    <w:p w14:paraId="42093D1A" w14:textId="2C1C5B85" w:rsidR="00657961" w:rsidRDefault="00657961" w:rsidP="00657961">
      <w:pPr>
        <w:pStyle w:val="NoSpacing"/>
      </w:pPr>
      <w:r>
        <w:t xml:space="preserve">Boats will </w:t>
      </w:r>
      <w:proofErr w:type="gramStart"/>
      <w:r>
        <w:t>be launched</w:t>
      </w:r>
      <w:proofErr w:type="gramEnd"/>
      <w:r>
        <w:t xml:space="preserve"> and retrieved by jib crane and will remain on their trailers in available parking spaces when not in use.</w:t>
      </w:r>
    </w:p>
    <w:p w14:paraId="494EF484" w14:textId="77777777" w:rsidR="00657961" w:rsidRDefault="00657961" w:rsidP="00657961">
      <w:pPr>
        <w:pStyle w:val="NoSpacing"/>
      </w:pPr>
    </w:p>
    <w:p w14:paraId="09179D69" w14:textId="77777777" w:rsidR="00657961" w:rsidRDefault="00657961" w:rsidP="00657961">
      <w:pPr>
        <w:pStyle w:val="NoSpacing"/>
      </w:pPr>
      <w:r>
        <w:t>VENUE</w:t>
      </w:r>
    </w:p>
    <w:p w14:paraId="536D9B73" w14:textId="45AB70A0" w:rsidR="00657961" w:rsidRDefault="00657961" w:rsidP="00657961">
      <w:pPr>
        <w:pStyle w:val="NoSpacing"/>
      </w:pPr>
      <w:r>
        <w:t xml:space="preserve">The regatta will </w:t>
      </w:r>
      <w:proofErr w:type="gramStart"/>
      <w:r>
        <w:t>be held</w:t>
      </w:r>
      <w:proofErr w:type="gramEnd"/>
      <w:r>
        <w:t xml:space="preserve"> on Lake Decatur at the Commodore Decatur Yacht Club, 1610 Lake Access Road, Decatur, IL  62521.</w:t>
      </w:r>
    </w:p>
    <w:p w14:paraId="7FE9D955" w14:textId="77777777" w:rsidR="00657961" w:rsidRDefault="00657961" w:rsidP="00657961">
      <w:pPr>
        <w:pStyle w:val="NoSpacing"/>
      </w:pPr>
    </w:p>
    <w:p w14:paraId="4D3AD596" w14:textId="2BCE0928" w:rsidR="00657961" w:rsidRDefault="00657961" w:rsidP="00657961">
      <w:pPr>
        <w:pStyle w:val="NoSpacing"/>
      </w:pPr>
      <w:r>
        <w:t xml:space="preserve">COURSES </w:t>
      </w:r>
    </w:p>
    <w:p w14:paraId="75CF52C9" w14:textId="6E2DE66B" w:rsidR="004854C8" w:rsidRDefault="004854C8" w:rsidP="00657961">
      <w:pPr>
        <w:pStyle w:val="NoSpacing"/>
      </w:pPr>
      <w:r>
        <w:t>All registered boats</w:t>
      </w:r>
      <w:r w:rsidR="00B8528B">
        <w:t>,</w:t>
      </w:r>
      <w:r>
        <w:t xml:space="preserve"> whether in the MVLD or</w:t>
      </w:r>
      <w:r w:rsidR="00925F70">
        <w:t xml:space="preserve"> Year of the Locus will sail as a single fleet with one start. </w:t>
      </w:r>
    </w:p>
    <w:p w14:paraId="2B930224" w14:textId="77777777" w:rsidR="00925F70" w:rsidRDefault="00925F70" w:rsidP="00657961">
      <w:pPr>
        <w:pStyle w:val="NoSpacing"/>
      </w:pPr>
    </w:p>
    <w:p w14:paraId="5E451695" w14:textId="0612EB68" w:rsidR="00925F70" w:rsidRDefault="00925F70" w:rsidP="00657961">
      <w:pPr>
        <w:pStyle w:val="NoSpacing"/>
      </w:pPr>
      <w:r>
        <w:t>Course</w:t>
      </w:r>
      <w:r w:rsidR="00B7523D">
        <w:t>s</w:t>
      </w:r>
      <w:r>
        <w:t xml:space="preserve"> will </w:t>
      </w:r>
      <w:proofErr w:type="gramStart"/>
      <w:r>
        <w:t>be shown</w:t>
      </w:r>
      <w:proofErr w:type="gramEnd"/>
      <w:r>
        <w:t xml:space="preserve"> on a display board from the Committee Boat.</w:t>
      </w:r>
    </w:p>
    <w:p w14:paraId="19D9AD6D" w14:textId="77777777" w:rsidR="004854C8" w:rsidRDefault="004854C8" w:rsidP="00657961">
      <w:pPr>
        <w:pStyle w:val="NoSpacing"/>
      </w:pPr>
    </w:p>
    <w:p w14:paraId="6C0D7033" w14:textId="77777777" w:rsidR="00925F70" w:rsidRDefault="00657961" w:rsidP="00657961">
      <w:pPr>
        <w:pStyle w:val="NoSpacing"/>
      </w:pPr>
      <w:r>
        <w:t>Course WL - (Windward/Leeward)</w:t>
      </w:r>
      <w:proofErr w:type="gramStart"/>
      <w:r>
        <w:t xml:space="preserve">. </w:t>
      </w:r>
      <w:r w:rsidR="00925F70">
        <w:t xml:space="preserve"> </w:t>
      </w:r>
      <w:proofErr w:type="gramEnd"/>
      <w:r w:rsidR="00925F70">
        <w:t>A</w:t>
      </w:r>
      <w:r>
        <w:t xml:space="preserve"> windward/leeward course with a downwind finish. There will be an offset weather mark and a leeward gate</w:t>
      </w:r>
      <w:r w:rsidR="00925F70">
        <w:t>.</w:t>
      </w:r>
    </w:p>
    <w:p w14:paraId="79C35E98" w14:textId="77777777" w:rsidR="00925F70" w:rsidRDefault="00925F70" w:rsidP="00657961">
      <w:pPr>
        <w:pStyle w:val="NoSpacing"/>
      </w:pPr>
    </w:p>
    <w:p w14:paraId="1AC8262B" w14:textId="334FFE85" w:rsidR="00925F70" w:rsidRDefault="00925F70" w:rsidP="00657961">
      <w:pPr>
        <w:pStyle w:val="NoSpacing"/>
      </w:pPr>
      <w:r>
        <w:t xml:space="preserve">A </w:t>
      </w:r>
      <w:r w:rsidR="00657961">
        <w:t>“+</w:t>
      </w:r>
      <w:r>
        <w:t xml:space="preserve"> and Number” will indicate the number of times around the WL course. A “+” and W will indicate an e</w:t>
      </w:r>
      <w:r w:rsidR="00657961">
        <w:t>xtra Windward Leg</w:t>
      </w:r>
      <w:r>
        <w:t xml:space="preserve"> and an upwind finish</w:t>
      </w:r>
      <w:r w:rsidR="00657961">
        <w:t xml:space="preserve">. </w:t>
      </w:r>
    </w:p>
    <w:p w14:paraId="6DFBD4A6" w14:textId="77777777" w:rsidR="00925F70" w:rsidRDefault="00925F70" w:rsidP="00657961">
      <w:pPr>
        <w:pStyle w:val="NoSpacing"/>
      </w:pPr>
    </w:p>
    <w:p w14:paraId="109BCD67" w14:textId="16A73598" w:rsidR="00657961" w:rsidRDefault="00657961" w:rsidP="00657961">
      <w:pPr>
        <w:pStyle w:val="NoSpacing"/>
      </w:pPr>
      <w:r>
        <w:t xml:space="preserve">Courses will always </w:t>
      </w:r>
      <w:proofErr w:type="gramStart"/>
      <w:r>
        <w:t>be sailed</w:t>
      </w:r>
      <w:proofErr w:type="gramEnd"/>
      <w:r>
        <w:t xml:space="preserve"> </w:t>
      </w:r>
      <w:r w:rsidR="00925F70">
        <w:t>counterclockwise</w:t>
      </w:r>
      <w:r>
        <w:t xml:space="preserve">, leaving marks to port. The starting line/finishing </w:t>
      </w:r>
      <w:r w:rsidR="00925F70">
        <w:t>may be</w:t>
      </w:r>
      <w:r>
        <w:t xml:space="preserve"> above or below the marks of the course. </w:t>
      </w:r>
    </w:p>
    <w:p w14:paraId="248258FA" w14:textId="77777777" w:rsidR="00657961" w:rsidRDefault="00657961" w:rsidP="00657961">
      <w:pPr>
        <w:pStyle w:val="NoSpacing"/>
      </w:pPr>
    </w:p>
    <w:p w14:paraId="0103F3ED" w14:textId="77777777" w:rsidR="00657961" w:rsidRDefault="00657961" w:rsidP="00657961">
      <w:pPr>
        <w:pStyle w:val="NoSpacing"/>
      </w:pPr>
      <w:r>
        <w:t xml:space="preserve">SCORING </w:t>
      </w:r>
    </w:p>
    <w:p w14:paraId="24D926D2" w14:textId="0A11CD69" w:rsidR="00657961" w:rsidRDefault="00657961" w:rsidP="00657961">
      <w:pPr>
        <w:pStyle w:val="NoSpacing"/>
      </w:pPr>
      <w:r>
        <w:t xml:space="preserve">Scoring will be in accordance with </w:t>
      </w:r>
      <w:r w:rsidR="00B8668E">
        <w:t xml:space="preserve">RRS </w:t>
      </w:r>
      <w:r>
        <w:t xml:space="preserve">Appendix A except as modified in this section. There will be one throw-out race unless less than six races </w:t>
      </w:r>
      <w:proofErr w:type="gramStart"/>
      <w:r>
        <w:t>are completed</w:t>
      </w:r>
      <w:proofErr w:type="gramEnd"/>
      <w:r>
        <w:t xml:space="preserve"> whereas all races completed will be counted. Throw-out races will </w:t>
      </w:r>
      <w:proofErr w:type="gramStart"/>
      <w:r>
        <w:t>be considered</w:t>
      </w:r>
      <w:proofErr w:type="gramEnd"/>
      <w:r>
        <w:t xml:space="preserve"> for the purpose of breaking ties. </w:t>
      </w:r>
    </w:p>
    <w:p w14:paraId="23C29341" w14:textId="77777777" w:rsidR="00657961" w:rsidRDefault="00657961" w:rsidP="00657961">
      <w:pPr>
        <w:pStyle w:val="NoSpacing"/>
      </w:pPr>
    </w:p>
    <w:p w14:paraId="314659A1" w14:textId="77777777" w:rsidR="00657961" w:rsidRDefault="00657961" w:rsidP="00657961">
      <w:pPr>
        <w:pStyle w:val="NoSpacing"/>
      </w:pPr>
      <w:r>
        <w:t>RADIO COMMUNICATIONS</w:t>
      </w:r>
    </w:p>
    <w:p w14:paraId="4F892B3A" w14:textId="3B56A55E" w:rsidR="00657961" w:rsidRDefault="00657961" w:rsidP="00657961">
      <w:pPr>
        <w:pStyle w:val="NoSpacing"/>
      </w:pPr>
      <w:r>
        <w:t xml:space="preserve">Use of handheld VHF radios will </w:t>
      </w:r>
      <w:proofErr w:type="gramStart"/>
      <w:r>
        <w:t>be permitted</w:t>
      </w:r>
      <w:proofErr w:type="gramEnd"/>
      <w:r>
        <w:t xml:space="preserve"> for communication from the Race Committee to competitors on channel 72. The Race Committee intends to use VHF radio to identify OCS (On Course Side of the line) boats </w:t>
      </w:r>
      <w:r w:rsidR="00B7523D">
        <w:t>after the</w:t>
      </w:r>
      <w:r w:rsidR="007070EA">
        <w:t xml:space="preserve"> start</w:t>
      </w:r>
      <w:r>
        <w:t xml:space="preserve"> and otherwise communicate with the fleet on the water. Failure to receive a hail, for a hail to </w:t>
      </w:r>
      <w:proofErr w:type="gramStart"/>
      <w:r>
        <w:t>be made</w:t>
      </w:r>
      <w:proofErr w:type="gramEnd"/>
      <w:r>
        <w:t xml:space="preserve">, the order of hails made, or receive other communications to the fleet shall not be cause for redress. Other use of any communication device </w:t>
      </w:r>
      <w:proofErr w:type="gramStart"/>
      <w:r>
        <w:t>is prohibited</w:t>
      </w:r>
      <w:proofErr w:type="gramEnd"/>
      <w:r>
        <w:t xml:space="preserve">. </w:t>
      </w:r>
    </w:p>
    <w:p w14:paraId="71BCB822" w14:textId="77777777" w:rsidR="00657961" w:rsidRDefault="00657961" w:rsidP="00657961">
      <w:pPr>
        <w:pStyle w:val="NoSpacing"/>
      </w:pPr>
    </w:p>
    <w:p w14:paraId="07498A15" w14:textId="1780B923" w:rsidR="00657961" w:rsidRDefault="00657961" w:rsidP="00657961">
      <w:pPr>
        <w:pStyle w:val="NoSpacing"/>
      </w:pPr>
      <w:r>
        <w:t xml:space="preserve">PRIZES - Trophies will be awarded to </w:t>
      </w:r>
      <w:r w:rsidR="00692456">
        <w:t>the top</w:t>
      </w:r>
      <w:r>
        <w:t xml:space="preserve"> </w:t>
      </w:r>
      <w:proofErr w:type="gramStart"/>
      <w:r>
        <w:t>3</w:t>
      </w:r>
      <w:proofErr w:type="gramEnd"/>
      <w:r>
        <w:t xml:space="preserve"> teams in the Mississippi Valley District and to the top 3 teams for the overall regatta. </w:t>
      </w:r>
    </w:p>
    <w:p w14:paraId="442F2667" w14:textId="77777777" w:rsidR="00657961" w:rsidRDefault="00657961" w:rsidP="00657961">
      <w:pPr>
        <w:pStyle w:val="NoSpacing"/>
      </w:pPr>
    </w:p>
    <w:p w14:paraId="21644F5C" w14:textId="7453382D" w:rsidR="00692456" w:rsidRDefault="00657961" w:rsidP="00657961">
      <w:pPr>
        <w:pStyle w:val="NoSpacing"/>
      </w:pPr>
      <w:r>
        <w:t xml:space="preserve">DISCLAIMER OF LIABILITY Competitors participate in the regatta entirely at their own risk. See rule </w:t>
      </w:r>
      <w:proofErr w:type="gramStart"/>
      <w:r>
        <w:t>4</w:t>
      </w:r>
      <w:proofErr w:type="gramEnd"/>
      <w:r>
        <w:t xml:space="preserve">, Decision to Race. The Organizing Authority will not accept any liability material damage or personal </w:t>
      </w:r>
      <w:r w:rsidR="00396CC1">
        <w:t>injury,</w:t>
      </w:r>
      <w:r>
        <w:t xml:space="preserve"> or death sustained in conjunction with or prior to during or after the regatta. </w:t>
      </w:r>
      <w:r w:rsidR="005D6460">
        <w:t xml:space="preserve">By accepting to race, each boat, skipper, competitor, </w:t>
      </w:r>
      <w:r w:rsidR="002A056E">
        <w:t xml:space="preserve">or support individual </w:t>
      </w:r>
      <w:r w:rsidR="003848C9">
        <w:t xml:space="preserve">assumes the risks associated with </w:t>
      </w:r>
      <w:r w:rsidR="008D3B0D">
        <w:t>the</w:t>
      </w:r>
      <w:r w:rsidR="00F279BE">
        <w:t xml:space="preserve"> </w:t>
      </w:r>
      <w:r w:rsidR="003848C9">
        <w:t>race</w:t>
      </w:r>
      <w:r w:rsidR="00F279BE">
        <w:t xml:space="preserve">s and agrees to </w:t>
      </w:r>
      <w:r w:rsidR="00F279BE">
        <w:lastRenderedPageBreak/>
        <w:t xml:space="preserve">hold harmless Commodore Decatur Yacht Club, </w:t>
      </w:r>
      <w:proofErr w:type="gramStart"/>
      <w:r w:rsidR="00F279BE">
        <w:t>it</w:t>
      </w:r>
      <w:proofErr w:type="gramEnd"/>
      <w:r w:rsidR="00F279BE">
        <w:t xml:space="preserve"> members and officers</w:t>
      </w:r>
      <w:r w:rsidR="007E17F4">
        <w:t xml:space="preserve"> and others supporting the organization of the regatta. </w:t>
      </w:r>
    </w:p>
    <w:p w14:paraId="1A3431C1" w14:textId="1F3D75B3" w:rsidR="00692456" w:rsidRDefault="00692456" w:rsidP="00657961">
      <w:pPr>
        <w:pStyle w:val="NoSpacing"/>
      </w:pPr>
    </w:p>
    <w:p w14:paraId="317520C9" w14:textId="30A610D9" w:rsidR="00657961" w:rsidRDefault="00692456" w:rsidP="00657961">
      <w:pPr>
        <w:pStyle w:val="NoSpacing"/>
      </w:pPr>
      <w:r>
        <w:t>F</w:t>
      </w:r>
      <w:r w:rsidR="00657961">
        <w:t xml:space="preserve">URTHER INFORMATION </w:t>
      </w:r>
      <w:r>
        <w:t>Greg Florian</w:t>
      </w:r>
      <w:r w:rsidR="00864BB7">
        <w:t xml:space="preserve"> Lightning14191</w:t>
      </w:r>
      <w:r w:rsidR="00657961">
        <w:t>@gmail.com or (</w:t>
      </w:r>
      <w:r w:rsidR="00864BB7">
        <w:t>217</w:t>
      </w:r>
      <w:r w:rsidR="00657961">
        <w:t xml:space="preserve">) </w:t>
      </w:r>
      <w:r w:rsidR="00864BB7">
        <w:t>358-6252.</w:t>
      </w:r>
    </w:p>
    <w:p w14:paraId="70FD8972" w14:textId="41E01C86" w:rsidR="008A0D74" w:rsidRDefault="008A0D74" w:rsidP="00657961">
      <w:pPr>
        <w:pStyle w:val="NoSpacing"/>
      </w:pPr>
    </w:p>
    <w:p w14:paraId="54D41FA8" w14:textId="0CE084D2" w:rsidR="008A0D74" w:rsidRDefault="008A0D74" w:rsidP="00657961">
      <w:pPr>
        <w:pStyle w:val="NoSpacing"/>
      </w:pPr>
    </w:p>
    <w:p w14:paraId="7301454D" w14:textId="1C5436D8" w:rsidR="008A0D74" w:rsidRPr="008A745B" w:rsidRDefault="00E525E3" w:rsidP="00657961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4" behindDoc="1" locked="0" layoutInCell="1" allowOverlap="1" wp14:anchorId="4E641F5A" wp14:editId="284F5EE6">
            <wp:simplePos x="0" y="0"/>
            <wp:positionH relativeFrom="margin">
              <wp:posOffset>1993864</wp:posOffset>
            </wp:positionH>
            <wp:positionV relativeFrom="page">
              <wp:posOffset>2391445</wp:posOffset>
            </wp:positionV>
            <wp:extent cx="878205" cy="396240"/>
            <wp:effectExtent l="0" t="0" r="0" b="3810"/>
            <wp:wrapNone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0D74" w:rsidRPr="008A745B" w:rsidSect="006E24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5B"/>
    <w:rsid w:val="00056188"/>
    <w:rsid w:val="00061CFC"/>
    <w:rsid w:val="0006698E"/>
    <w:rsid w:val="000968D6"/>
    <w:rsid w:val="000B7F72"/>
    <w:rsid w:val="00125793"/>
    <w:rsid w:val="00152F35"/>
    <w:rsid w:val="00170809"/>
    <w:rsid w:val="00186892"/>
    <w:rsid w:val="001F15DC"/>
    <w:rsid w:val="002324F8"/>
    <w:rsid w:val="00240D36"/>
    <w:rsid w:val="0027509F"/>
    <w:rsid w:val="002A056E"/>
    <w:rsid w:val="002A6E11"/>
    <w:rsid w:val="002C03D2"/>
    <w:rsid w:val="003848C9"/>
    <w:rsid w:val="003908BF"/>
    <w:rsid w:val="00396CC1"/>
    <w:rsid w:val="003D1E57"/>
    <w:rsid w:val="00425634"/>
    <w:rsid w:val="00433F9F"/>
    <w:rsid w:val="004854C8"/>
    <w:rsid w:val="004E1B7D"/>
    <w:rsid w:val="005641F3"/>
    <w:rsid w:val="00573BEB"/>
    <w:rsid w:val="005829A5"/>
    <w:rsid w:val="005A7BAD"/>
    <w:rsid w:val="005D6460"/>
    <w:rsid w:val="005F57E5"/>
    <w:rsid w:val="006132C6"/>
    <w:rsid w:val="00613FB3"/>
    <w:rsid w:val="00657961"/>
    <w:rsid w:val="0066777B"/>
    <w:rsid w:val="00692456"/>
    <w:rsid w:val="006A0D18"/>
    <w:rsid w:val="006C3DB8"/>
    <w:rsid w:val="006E241A"/>
    <w:rsid w:val="007070EA"/>
    <w:rsid w:val="007750E8"/>
    <w:rsid w:val="00783D12"/>
    <w:rsid w:val="007E17F4"/>
    <w:rsid w:val="00817922"/>
    <w:rsid w:val="008306D9"/>
    <w:rsid w:val="00864BB7"/>
    <w:rsid w:val="00877B78"/>
    <w:rsid w:val="008A0D74"/>
    <w:rsid w:val="008A745B"/>
    <w:rsid w:val="008A7A9F"/>
    <w:rsid w:val="008D3B0D"/>
    <w:rsid w:val="008F5701"/>
    <w:rsid w:val="00925F70"/>
    <w:rsid w:val="00930CFE"/>
    <w:rsid w:val="0096118C"/>
    <w:rsid w:val="00996BA5"/>
    <w:rsid w:val="009A6B6E"/>
    <w:rsid w:val="00A01943"/>
    <w:rsid w:val="00A566FC"/>
    <w:rsid w:val="00A92CD4"/>
    <w:rsid w:val="00B0524F"/>
    <w:rsid w:val="00B15E8E"/>
    <w:rsid w:val="00B41BDE"/>
    <w:rsid w:val="00B7523D"/>
    <w:rsid w:val="00B8528B"/>
    <w:rsid w:val="00B8668E"/>
    <w:rsid w:val="00BB1021"/>
    <w:rsid w:val="00C139FE"/>
    <w:rsid w:val="00CE3EA2"/>
    <w:rsid w:val="00CE4669"/>
    <w:rsid w:val="00D85516"/>
    <w:rsid w:val="00DC780B"/>
    <w:rsid w:val="00DF2380"/>
    <w:rsid w:val="00E12946"/>
    <w:rsid w:val="00E525E3"/>
    <w:rsid w:val="00EE42E3"/>
    <w:rsid w:val="00EF0325"/>
    <w:rsid w:val="00F279BE"/>
    <w:rsid w:val="00FA4B9E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BBC3"/>
  <w15:chartTrackingRefBased/>
  <w15:docId w15:val="{39A128D0-2337-4EDC-8D37-3C90423B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4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4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4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4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4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4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4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4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4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4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4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4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4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4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4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4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4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4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74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4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74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74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74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74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74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4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4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745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A74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4F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commodoredecaturyachtclub.wildapricot.org/event-5694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Florian</dc:creator>
  <cp:keywords/>
  <dc:description/>
  <cp:lastModifiedBy>Gregory Florian</cp:lastModifiedBy>
  <cp:revision>66</cp:revision>
  <dcterms:created xsi:type="dcterms:W3CDTF">2024-04-04T19:57:00Z</dcterms:created>
  <dcterms:modified xsi:type="dcterms:W3CDTF">2024-04-17T16:12:00Z</dcterms:modified>
</cp:coreProperties>
</file>